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5" w:rsidRPr="00DF71D9" w:rsidRDefault="00FB6BFA">
      <w:pPr>
        <w:rPr>
          <w:b/>
          <w:sz w:val="26"/>
          <w:szCs w:val="26"/>
        </w:rPr>
      </w:pPr>
      <w:r w:rsidRPr="00DF71D9">
        <w:rPr>
          <w:b/>
          <w:sz w:val="26"/>
          <w:szCs w:val="26"/>
        </w:rPr>
        <w:t>Karşı aracın trafik (ZMMS) sigorta şirketi, aracımın yan sanayi/çıkma parça tamirini kabul ediyor. Orijinal parça ile onarım için ne yapmalıyım?</w:t>
      </w:r>
      <w:r w:rsidR="000970D9" w:rsidRPr="00DF71D9">
        <w:rPr>
          <w:b/>
          <w:sz w:val="26"/>
          <w:szCs w:val="26"/>
        </w:rPr>
        <w:t xml:space="preserve"> Yasal haklarım nedir?</w:t>
      </w:r>
    </w:p>
    <w:p w:rsidR="00FB6BFA" w:rsidRDefault="00FB6BFA">
      <w:r>
        <w:t xml:space="preserve">Araç onarımında kullanılacak parça türüne ilişkin </w:t>
      </w:r>
      <w:r w:rsidR="003915AA">
        <w:t>kurallar</w:t>
      </w:r>
      <w:r>
        <w:t xml:space="preserve"> Genel Şartların B.2.maddesine düzenlenmiş olup</w:t>
      </w:r>
      <w:r w:rsidR="00DF71D9">
        <w:t>, ilke şudur:</w:t>
      </w:r>
    </w:p>
    <w:p w:rsidR="00FB6BFA" w:rsidRDefault="00FB6BFA">
      <w:r>
        <w:t>Araçta hasar gören ve değişimi gereken parça, kaza anında hangi nitelikte</w:t>
      </w:r>
      <w:r w:rsidR="004A07C9">
        <w:t xml:space="preserve"> ise, sigorta şirketi de aynı n</w:t>
      </w:r>
      <w:r>
        <w:t>itelikte parça ile değişiminden sorumludur.</w:t>
      </w:r>
    </w:p>
    <w:p w:rsidR="00F90A02" w:rsidRDefault="00F90A02">
      <w:r>
        <w:t>Ancak, aracın orijinal parçasının tedarik edilememesi ve piyasadan temin edilememesi halinde (araç malikince de orijinal parça temin edilememesi halinde), sigorta şirketi eş değer parça bedelinden sorumludur.</w:t>
      </w:r>
    </w:p>
    <w:p w:rsidR="00FB6BFA" w:rsidRPr="000970D9" w:rsidRDefault="00FB6BFA">
      <w:pPr>
        <w:rPr>
          <w:i/>
        </w:rPr>
      </w:pPr>
      <w:r w:rsidRPr="000970D9">
        <w:rPr>
          <w:i/>
        </w:rPr>
        <w:t>Örneğin; tampon hasar görmüşse ve kazadan öncesinde tampon eğer yan sanayi ise, sigorta şirketi</w:t>
      </w:r>
      <w:r w:rsidR="004A07C9" w:rsidRPr="000970D9">
        <w:rPr>
          <w:i/>
        </w:rPr>
        <w:t xml:space="preserve"> ancak yan sanayi niteliğindeki tamponun </w:t>
      </w:r>
      <w:r w:rsidR="000970D9" w:rsidRPr="000970D9">
        <w:rPr>
          <w:i/>
        </w:rPr>
        <w:t>tedarikinden</w:t>
      </w:r>
      <w:r w:rsidR="004A07C9" w:rsidRPr="000970D9">
        <w:rPr>
          <w:i/>
        </w:rPr>
        <w:t xml:space="preserve"> veya bedelinden sorumlu tutulabilir. Araç maliki, orijinal tampon ile değişim talep edemez.</w:t>
      </w:r>
    </w:p>
    <w:p w:rsidR="004A07C9" w:rsidRDefault="004A07C9">
      <w:r>
        <w:t>Bu ilke çerçevesinde, yapılması gereken işlemler şöyledir:</w:t>
      </w:r>
    </w:p>
    <w:p w:rsidR="00DF71D9" w:rsidRDefault="004A07C9">
      <w:r>
        <w:t>1- Hasar dosyası açıldıktan sonra, sigorta şirketin</w:t>
      </w:r>
      <w:r w:rsidR="003915AA">
        <w:t>in genel müdürlüğüne</w:t>
      </w:r>
      <w:r>
        <w:t xml:space="preserve"> hitaben düzenle</w:t>
      </w:r>
      <w:r w:rsidR="000970D9">
        <w:t>yeceğiniz</w:t>
      </w:r>
      <w:r>
        <w:t xml:space="preserve"> </w:t>
      </w:r>
      <w:r w:rsidRPr="00DF71D9">
        <w:rPr>
          <w:b/>
        </w:rPr>
        <w:t xml:space="preserve">bir dilekçe ile </w:t>
      </w:r>
      <w:r w:rsidR="000970D9" w:rsidRPr="00DF71D9">
        <w:rPr>
          <w:b/>
        </w:rPr>
        <w:t>onarımda talep ettiğiniz parça türünü bildiriniz</w:t>
      </w:r>
      <w:r w:rsidR="000970D9">
        <w:t xml:space="preserve">. </w:t>
      </w:r>
    </w:p>
    <w:p w:rsidR="004A07C9" w:rsidRPr="00DF71D9" w:rsidRDefault="000970D9">
      <w:pPr>
        <w:rPr>
          <w:i/>
        </w:rPr>
      </w:pPr>
      <w:r>
        <w:t>Dilekçenize mutlaka</w:t>
      </w:r>
      <w:r w:rsidR="00B54E1D">
        <w:t>, kusurlu aracın plaka ve poliçe numarası ile</w:t>
      </w:r>
      <w:r>
        <w:t xml:space="preserve"> </w:t>
      </w:r>
      <w:r w:rsidRPr="00DF71D9">
        <w:rPr>
          <w:b/>
        </w:rPr>
        <w:t>hasar dosya numarasını</w:t>
      </w:r>
      <w:r>
        <w:t xml:space="preserve"> yazınız. Dilekçenizin </w:t>
      </w:r>
      <w:r w:rsidRPr="00DF71D9">
        <w:rPr>
          <w:b/>
        </w:rPr>
        <w:t>imzalı halinden mutlaka fotokopi</w:t>
      </w:r>
      <w:r>
        <w:t xml:space="preserve"> çekip saklayınız. </w:t>
      </w:r>
      <w:r w:rsidR="00E309B0">
        <w:t>Dilekçenizi</w:t>
      </w:r>
      <w:r>
        <w:t xml:space="preserve"> </w:t>
      </w:r>
      <w:r w:rsidRPr="00DF71D9">
        <w:rPr>
          <w:b/>
        </w:rPr>
        <w:t>iadeli taahhütlü posta veya kargo ile</w:t>
      </w:r>
      <w:r>
        <w:t xml:space="preserve"> sigorta şirketinin </w:t>
      </w:r>
      <w:r w:rsidRPr="00E309B0">
        <w:rPr>
          <w:b/>
        </w:rPr>
        <w:t>genel müdürlük adresine yollayıp</w:t>
      </w:r>
      <w:r>
        <w:t xml:space="preserve">, </w:t>
      </w:r>
      <w:r w:rsidR="00E309B0">
        <w:rPr>
          <w:b/>
        </w:rPr>
        <w:t xml:space="preserve">gönderi belgenizi saklayınız </w:t>
      </w:r>
      <w:r w:rsidR="00E309B0">
        <w:t>(</w:t>
      </w:r>
      <w:r w:rsidR="004B391C">
        <w:t xml:space="preserve">adresi </w:t>
      </w:r>
      <w:r w:rsidR="00E309B0">
        <w:t xml:space="preserve">ilgili sigorta şirketinin internet sitesindeki ‘iletişim’ kısmından öğrenebilirsiniz). </w:t>
      </w:r>
      <w:r w:rsidR="003915AA">
        <w:t>E-posta ile yapılan bildirim ve talepler hukuken geçerli değildir.</w:t>
      </w:r>
      <w:r>
        <w:t xml:space="preserve"> </w:t>
      </w:r>
      <w:r w:rsidRPr="00DF71D9">
        <w:rPr>
          <w:i/>
        </w:rPr>
        <w:t>(Örnek dilekçe1)</w:t>
      </w:r>
    </w:p>
    <w:p w:rsidR="000970D9" w:rsidRDefault="000970D9">
      <w:r>
        <w:t xml:space="preserve">2- Onarımı yapan servis ile irtibat halinde kalarak, eğer parçaları sigorta şirketi tedarik ediyorsa, gönderilen </w:t>
      </w:r>
      <w:r w:rsidRPr="00DF71D9">
        <w:rPr>
          <w:b/>
        </w:rPr>
        <w:t>parçaların orijinal olup olmadığını servisten teyit ediniz</w:t>
      </w:r>
      <w:r>
        <w:t>. Eğer sigorta şirketince gönderilen parça türü, hasar gören parça türü ile uyuşmuyorsa servise onarımın durdurulmasını bildiriniz.</w:t>
      </w:r>
    </w:p>
    <w:p w:rsidR="000970D9" w:rsidRDefault="000970D9" w:rsidP="000970D9">
      <w:r>
        <w:t xml:space="preserve">3- Sigorta şirketinin orijinal parça ile onarımı kabul etmemesi halinde, orijinal parçalarla onarımı kendi maddi </w:t>
      </w:r>
      <w:r w:rsidR="003915AA">
        <w:t>imkânlarınız ile yaptırıp, to</w:t>
      </w:r>
      <w:r>
        <w:t>plam onarım bedeli</w:t>
      </w:r>
      <w:r w:rsidR="003915AA">
        <w:t>ni</w:t>
      </w:r>
      <w:r>
        <w:t xml:space="preserve"> sigorta şirketinden talep edebilirsiniz.</w:t>
      </w:r>
    </w:p>
    <w:p w:rsidR="000970D9" w:rsidRDefault="000970D9" w:rsidP="000970D9">
      <w:r>
        <w:t xml:space="preserve">Onarım aşamasında bolca </w:t>
      </w:r>
      <w:r w:rsidRPr="00DF71D9">
        <w:rPr>
          <w:b/>
        </w:rPr>
        <w:t>fotoğraf çekilmesi</w:t>
      </w:r>
      <w:r>
        <w:t xml:space="preserve">, hem hasarlanan hem de yeni takılan parçaların orijinal olduğuna dair </w:t>
      </w:r>
      <w:r w:rsidRPr="00DF71D9">
        <w:rPr>
          <w:b/>
        </w:rPr>
        <w:t>barkod/damga vb. unsurların fotoğraflanması</w:t>
      </w:r>
      <w:r>
        <w:t xml:space="preserve">, tüm hasarlı parçaların tek tek fotoğrafının çekilmesi ve </w:t>
      </w:r>
      <w:r w:rsidRPr="00DF71D9">
        <w:rPr>
          <w:b/>
        </w:rPr>
        <w:t xml:space="preserve">aracın </w:t>
      </w:r>
      <w:r w:rsidR="003A498A" w:rsidRPr="00DF71D9">
        <w:rPr>
          <w:b/>
        </w:rPr>
        <w:t>plakası da görünür şekilde</w:t>
      </w:r>
      <w:r w:rsidR="003A498A">
        <w:t xml:space="preserve"> hem hasarlı hem de onarım sonrası fotoğraflarının bulunması önemlidir.</w:t>
      </w:r>
    </w:p>
    <w:p w:rsidR="003A498A" w:rsidRDefault="003A498A" w:rsidP="000970D9">
      <w:r>
        <w:t xml:space="preserve">Ayrıca, onarıma ilişkin olarak; değişen ve onarılan tüm parçaların tek tek açıklandığı, tüm işçiliklerin ayrı ayrı dökümünün yapıldığı </w:t>
      </w:r>
      <w:r w:rsidRPr="00DF71D9">
        <w:rPr>
          <w:b/>
        </w:rPr>
        <w:t>ayrıntılı bir faturayı servisten/parçacıdan almanız gerekip</w:t>
      </w:r>
      <w:r>
        <w:t xml:space="preserve">, faturalarda mutlaka </w:t>
      </w:r>
      <w:r w:rsidRPr="00DF71D9">
        <w:rPr>
          <w:b/>
        </w:rPr>
        <w:t>araç sahibinin ismi ile hasarlı aracın plakasının bulunması</w:t>
      </w:r>
      <w:r>
        <w:t xml:space="preserve"> </w:t>
      </w:r>
      <w:r w:rsidR="003915AA">
        <w:t>tavsiye olunur.</w:t>
      </w:r>
    </w:p>
    <w:p w:rsidR="00346E59" w:rsidRDefault="00346E59" w:rsidP="000970D9">
      <w:r>
        <w:t>4- Onarımın bitmesinin ardından, s</w:t>
      </w:r>
      <w:r w:rsidR="000970D9">
        <w:t xml:space="preserve">igorta şirketine hitaben (genel müdürlüğe) </w:t>
      </w:r>
      <w:r w:rsidR="000970D9" w:rsidRPr="00DF71D9">
        <w:rPr>
          <w:b/>
        </w:rPr>
        <w:t xml:space="preserve">yeni bir dilekçe </w:t>
      </w:r>
      <w:r w:rsidRPr="00DF71D9">
        <w:rPr>
          <w:b/>
        </w:rPr>
        <w:t>yazarak</w:t>
      </w:r>
      <w:r>
        <w:t xml:space="preserve"> ve aşağıda belirtilen belgelerin okunaklı fotokopileri de eklenerek, hasar bedelinin ödenmesi talep edilmelidir.</w:t>
      </w:r>
    </w:p>
    <w:p w:rsidR="000970D9" w:rsidRDefault="000970D9" w:rsidP="000970D9">
      <w:r>
        <w:lastRenderedPageBreak/>
        <w:t xml:space="preserve">Dilekçenizin </w:t>
      </w:r>
      <w:r w:rsidRPr="00DF71D9">
        <w:rPr>
          <w:b/>
        </w:rPr>
        <w:t>imzalı halinden mutlaka fotokopi çekip</w:t>
      </w:r>
      <w:r>
        <w:t xml:space="preserve"> saklayınız. Dilekçenizi </w:t>
      </w:r>
      <w:r w:rsidRPr="00DF71D9">
        <w:rPr>
          <w:b/>
        </w:rPr>
        <w:t>iadeli taahhütlü posta veya kargo</w:t>
      </w:r>
      <w:r>
        <w:t xml:space="preserve"> ile sigorta şirketinin genel müdürlük adresine yollayı</w:t>
      </w:r>
      <w:r w:rsidR="00E309B0">
        <w:t>p, gönderi belgenizi saklayınız</w:t>
      </w:r>
      <w:r>
        <w:t xml:space="preserve"> </w:t>
      </w:r>
      <w:r w:rsidR="00E309B0">
        <w:t>(</w:t>
      </w:r>
      <w:r w:rsidR="004B391C">
        <w:t xml:space="preserve">adresi </w:t>
      </w:r>
      <w:bookmarkStart w:id="0" w:name="_GoBack"/>
      <w:bookmarkEnd w:id="0"/>
      <w:r w:rsidR="00E309B0">
        <w:t xml:space="preserve">ilgili sigorta şirketinin internet sitesindeki ‘iletişim’ kısmından öğrenebilirsiniz) - </w:t>
      </w:r>
      <w:r>
        <w:t>(Örnek dilekçe</w:t>
      </w:r>
      <w:r w:rsidR="00346E59">
        <w:t>2</w:t>
      </w:r>
      <w:r>
        <w:t>)</w:t>
      </w:r>
    </w:p>
    <w:p w:rsidR="003915AA" w:rsidRDefault="003915AA" w:rsidP="000970D9">
      <w:r>
        <w:t>Dilekçeye e</w:t>
      </w:r>
      <w:r w:rsidR="00346E59">
        <w:t xml:space="preserve">klenmesi gereken belgeler: </w:t>
      </w:r>
    </w:p>
    <w:p w:rsidR="003915AA" w:rsidRDefault="003915AA" w:rsidP="000970D9">
      <w:r>
        <w:t>- Kaza tutanağı (eğer yoksa kolluk tarafından düzenlenmiş olay yeri görgü tutanağı/kusur raporu vb. resmi bir belge)</w:t>
      </w:r>
    </w:p>
    <w:p w:rsidR="003915AA" w:rsidRDefault="003915AA" w:rsidP="000970D9">
      <w:r>
        <w:t>- Onarım faturası</w:t>
      </w:r>
    </w:p>
    <w:p w:rsidR="00346E59" w:rsidRDefault="003915AA" w:rsidP="000970D9">
      <w:r>
        <w:t>- I</w:t>
      </w:r>
      <w:r w:rsidR="00346E59">
        <w:t>BAN</w:t>
      </w:r>
      <w:r>
        <w:t xml:space="preserve"> (araç malikine ait)</w:t>
      </w:r>
    </w:p>
    <w:p w:rsidR="003915AA" w:rsidRDefault="003915AA" w:rsidP="000970D9">
      <w:r>
        <w:t>- Fotoğraflar</w:t>
      </w:r>
    </w:p>
    <w:p w:rsidR="003915AA" w:rsidRDefault="003915AA" w:rsidP="000970D9">
      <w:r>
        <w:t xml:space="preserve">- Kusur durumunu gösterir belge </w:t>
      </w:r>
      <w:proofErr w:type="gramStart"/>
      <w:r>
        <w:t>(</w:t>
      </w:r>
      <w:proofErr w:type="gramEnd"/>
      <w:r>
        <w:t>Eğer kaza tutanağı sürücüler tarafından doldurulmuş ise, sbm.gov.tr adresinden e-devlet doğrulaması ile sorgulama yapabilirsiniz. Eğer tutanak kolluk tarafından düzenlenmişse zaten kusur durumu tutanakta bulunmaktadır.</w:t>
      </w:r>
      <w:proofErr w:type="gramStart"/>
      <w:r>
        <w:t>)</w:t>
      </w:r>
      <w:proofErr w:type="gramEnd"/>
    </w:p>
    <w:p w:rsidR="003915AA" w:rsidRDefault="003915AA" w:rsidP="000970D9">
      <w:r>
        <w:t>- Aracınızın geçmiş hasar sorgusu (</w:t>
      </w:r>
      <w:r w:rsidR="0026102B">
        <w:t xml:space="preserve">SMS 5664 hizmetinden geçmiş hasar ve varsa geçmiş kazalardaki değişimlerde kullanılan parça türlerinin sorgulamasını yapıp, ekran görüntüsü ekleyebilirsiniz - </w:t>
      </w:r>
      <w:hyperlink r:id="rId5" w:history="1">
        <w:r w:rsidR="0026102B" w:rsidRPr="005A7E92">
          <w:rPr>
            <w:rStyle w:val="Kpr"/>
          </w:rPr>
          <w:t>https://www.sbm.org.tr/tr/sayfa/sms-sorgulamalari-7</w:t>
        </w:r>
      </w:hyperlink>
      <w:r w:rsidR="0026102B">
        <w:t xml:space="preserve"> veya </w:t>
      </w:r>
      <w:hyperlink r:id="rId6" w:history="1">
        <w:r w:rsidR="0026102B" w:rsidRPr="005A7E92">
          <w:rPr>
            <w:rStyle w:val="Kpr"/>
          </w:rPr>
          <w:t>https://sigortam360.com/</w:t>
        </w:r>
      </w:hyperlink>
      <w:r w:rsidR="0026102B">
        <w:t xml:space="preserve"> sitesinden bu sorguları yapabilirsiniz)</w:t>
      </w:r>
    </w:p>
    <w:p w:rsidR="0026102B" w:rsidRDefault="00BF17D2" w:rsidP="000970D9">
      <w:r>
        <w:t>- Kimlik fotokopisi</w:t>
      </w:r>
    </w:p>
    <w:p w:rsidR="00BF17D2" w:rsidRDefault="00BF17D2" w:rsidP="000970D9">
      <w:r>
        <w:t>- Ehliyet ve ruhsat fotokopisi</w:t>
      </w:r>
    </w:p>
    <w:p w:rsidR="00DF71D9" w:rsidRDefault="00DF71D9" w:rsidP="000970D9">
      <w:r>
        <w:t xml:space="preserve">5- Gerekli belgeler ekli olan dilekçenizin, sigorta şirketine tebliğ edildiği günün ERTESİ GÜNÜ 1.GÜN OLMAK ÜZERE, 15 gün içinde KDV </w:t>
      </w:r>
      <w:proofErr w:type="gramStart"/>
      <w:r>
        <w:t>dahil</w:t>
      </w:r>
      <w:proofErr w:type="gramEnd"/>
      <w:r>
        <w:t xml:space="preserve"> hasar onarım bedelinizin ödenmemesi halinde, Sigorta Tahkim Komisyonu’na başvuru yaparak yargı sürecine başlayabilirsiniz. Bilgi için </w:t>
      </w:r>
      <w:r w:rsidRPr="00DF71D9">
        <w:t>http://www.sigortatahkim.org/index.php?option=com_content&amp;view=article&amp;id=49&amp;Itemid=65</w:t>
      </w:r>
    </w:p>
    <w:p w:rsidR="00346E59" w:rsidRDefault="00346E59" w:rsidP="000970D9"/>
    <w:p w:rsidR="00346E59" w:rsidRDefault="00346E59" w:rsidP="000970D9"/>
    <w:p w:rsidR="00346E59" w:rsidRDefault="00346E59" w:rsidP="000970D9">
      <w:r>
        <w:t>* Belge asıllarını mutlaka saklayınız</w:t>
      </w:r>
    </w:p>
    <w:p w:rsidR="007875FF" w:rsidRDefault="003915AA" w:rsidP="000970D9">
      <w:r>
        <w:t>* E-posta veya t</w:t>
      </w:r>
      <w:r w:rsidR="00346E59">
        <w:t>elefon ile yapılan talep ve başvurular yasal olarak sigorta şirketini temerrüde düşür</w:t>
      </w:r>
      <w:r w:rsidR="007875FF">
        <w:t xml:space="preserve">mediğinden, sigorta şirketleri e-posta ile iletişim kurmanızı istese dahi taleplerinizi mutlaka yazılı olarak </w:t>
      </w:r>
      <w:r>
        <w:t>da sigorta şirketine yollayınız ve gönderi evrakınızı saklayınız.</w:t>
      </w:r>
    </w:p>
    <w:p w:rsidR="000970D9" w:rsidRDefault="000970D9"/>
    <w:sectPr w:rsidR="0009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A"/>
    <w:rsid w:val="000970D9"/>
    <w:rsid w:val="0026102B"/>
    <w:rsid w:val="00346E59"/>
    <w:rsid w:val="003571E5"/>
    <w:rsid w:val="003915AA"/>
    <w:rsid w:val="003A498A"/>
    <w:rsid w:val="004A07C9"/>
    <w:rsid w:val="004B391C"/>
    <w:rsid w:val="007875FF"/>
    <w:rsid w:val="00B54E1D"/>
    <w:rsid w:val="00BF17D2"/>
    <w:rsid w:val="00DF71D9"/>
    <w:rsid w:val="00E309B0"/>
    <w:rsid w:val="00F90A02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0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gortam360.com/" TargetMode="External"/><Relationship Id="rId5" Type="http://schemas.openxmlformats.org/officeDocument/2006/relationships/hyperlink" Target="https://www.sbm.org.tr/tr/sayfa/sms-sorgulamalari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2022-09-27T14:04:00Z</dcterms:created>
  <dcterms:modified xsi:type="dcterms:W3CDTF">2022-09-30T14:17:00Z</dcterms:modified>
</cp:coreProperties>
</file>